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 w:line="560" w:lineRule="exact"/>
        <w:ind w:firstLine="88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 xml:space="preserve">中共贵州省委党校学术期刊分类表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r>
    </w:p>
    <w:p>
      <w:pPr>
        <w:pBdr/>
        <w:spacing w:line="560" w:lineRule="exact"/>
        <w:ind w:firstLine="88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r>
    </w:p>
    <w:p>
      <w:pPr>
        <w:pBdr/>
        <w:spacing w:line="560" w:lineRule="exact"/>
        <w:ind w:firstLine="680"/>
        <w:rPr>
          <w:rFonts w:hint="eastAsia" w:ascii="仿宋" w:eastAsia="仿宋" w:cs="宋体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一、</w:t>
      </w:r>
      <w:r>
        <w:rPr>
          <w:rFonts w:hint="eastAsia" w:ascii="仿宋_GB2312" w:eastAsia="仿宋_GB2312"/>
          <w:color w:val="auto"/>
          <w:sz w:val="34"/>
          <w:szCs w:val="34"/>
        </w:rPr>
        <w:t xml:space="preserve">A类期刊</w:t>
      </w:r>
      <w:r>
        <w:rPr>
          <w:rFonts w:hint="eastAsia" w:ascii="仿宋" w:eastAsia="仿宋" w:cs="宋体"/>
          <w:color w:val="auto"/>
          <w:sz w:val="32"/>
          <w:szCs w:val="32"/>
        </w:rPr>
      </w:r>
    </w:p>
    <w:tbl>
      <w:tblPr>
        <w:tblStyle w:val="623"/>
        <w:tblW w:w="0" w:type="auto"/>
        <w:tblInd w:w="5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67"/>
        <w:gridCol w:w="6511"/>
      </w:tblGrid>
      <w:tr>
        <w:trPr>
          <w:trHeight w:val="283"/>
        </w:trPr>
        <w:tc>
          <w:tcPr>
            <w:tcBorders/>
            <w:tcW w:w="1590" w:type="dxa"/>
            <w:vAlign w:val="top"/>
            <w:textDirection w:val="lrTb"/>
            <w:noWrap w:val="false"/>
          </w:tcPr>
          <w:p>
            <w:pPr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 xml:space="preserve">序号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r>
          </w:p>
        </w:tc>
        <w:tc>
          <w:tcPr>
            <w:tcBorders/>
            <w:tcW w:w="7262" w:type="dxa"/>
            <w:vAlign w:val="top"/>
            <w:textDirection w:val="lrTb"/>
            <w:noWrap w:val="false"/>
          </w:tcPr>
          <w:p>
            <w:pPr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1"/>
                <w:sz w:val="32"/>
                <w:szCs w:val="32"/>
              </w:rPr>
              <w:t xml:space="preserve">刊物名称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r>
          </w:p>
        </w:tc>
      </w:tr>
      <w:tr>
        <w:trPr>
          <w:trHeight w:val="499" w:hRule="exact"/>
        </w:trPr>
        <w:tc>
          <w:tcPr>
            <w:tcBorders/>
            <w:tcW w:w="1590" w:type="dxa"/>
            <w:vAlign w:val="top"/>
            <w:textDirection w:val="lrTb"/>
            <w:noWrap w:val="false"/>
          </w:tcPr>
          <w:p>
            <w:pPr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1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r>
          </w:p>
        </w:tc>
        <w:tc>
          <w:tcPr>
            <w:tcBorders/>
            <w:tcW w:w="726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中国社会科学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r>
          </w:p>
        </w:tc>
      </w:tr>
      <w:tr>
        <w:trPr>
          <w:trHeight w:val="499" w:hRule="exact"/>
        </w:trPr>
        <w:tc>
          <w:tcPr>
            <w:tcBorders/>
            <w:tcW w:w="1590" w:type="dxa"/>
            <w:vAlign w:val="top"/>
            <w:textDirection w:val="lrTb"/>
            <w:noWrap w:val="false"/>
          </w:tcPr>
          <w:p>
            <w:pPr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2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r>
          </w:p>
        </w:tc>
        <w:tc>
          <w:tcPr>
            <w:tcBorders/>
            <w:tcW w:w="726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新华文摘（全文转载）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r>
          </w:p>
        </w:tc>
      </w:tr>
    </w:tbl>
    <w:p>
      <w:pPr>
        <w:numPr>
          <w:ilvl w:val="0"/>
          <w:numId w:val="0"/>
        </w:numPr>
        <w:pBdr/>
        <w:spacing w:line="560" w:lineRule="exact"/>
        <w:ind w:firstLine="680"/>
        <w:rPr>
          <w:rFonts w:hint="eastAsia" w:ascii="仿宋" w:eastAsia="仿宋" w:cs="宋体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二、</w:t>
      </w:r>
      <w:r>
        <w:rPr>
          <w:rFonts w:hint="eastAsia" w:ascii="仿宋_GB2312" w:eastAsia="仿宋_GB2312"/>
          <w:color w:val="auto"/>
          <w:sz w:val="34"/>
          <w:szCs w:val="34"/>
        </w:rPr>
        <w:t xml:space="preserve">B类期刊</w:t>
      </w:r>
      <w:r>
        <w:rPr>
          <w:rFonts w:hint="eastAsia" w:ascii="仿宋" w:eastAsia="仿宋" w:cs="宋体"/>
          <w:color w:val="auto"/>
          <w:sz w:val="32"/>
          <w:szCs w:val="32"/>
        </w:rPr>
      </w:r>
    </w:p>
    <w:tbl>
      <w:tblPr>
        <w:tblStyle w:val="623"/>
        <w:tblW w:w="0" w:type="auto"/>
        <w:tblInd w:w="5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67"/>
        <w:gridCol w:w="6511"/>
      </w:tblGrid>
      <w:tr>
        <w:trPr>
          <w:trHeight w:val="283"/>
        </w:trPr>
        <w:tc>
          <w:tcPr>
            <w:tcBorders/>
            <w:tcW w:w="1467" w:type="dxa"/>
            <w:vAlign w:val="top"/>
            <w:textDirection w:val="lrTb"/>
            <w:noWrap w:val="false"/>
          </w:tcPr>
          <w:p>
            <w:pPr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 xml:space="preserve">序号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r>
          </w:p>
        </w:tc>
        <w:tc>
          <w:tcPr>
            <w:tcBorders/>
            <w:tcW w:w="6511" w:type="dxa"/>
            <w:vAlign w:val="top"/>
            <w:textDirection w:val="lrTb"/>
            <w:noWrap w:val="false"/>
          </w:tcPr>
          <w:p>
            <w:pPr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1"/>
                <w:sz w:val="32"/>
                <w:szCs w:val="32"/>
              </w:rPr>
              <w:t xml:space="preserve">刊物名称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r>
          </w:p>
        </w:tc>
      </w:tr>
      <w:tr>
        <w:trPr>
          <w:trHeight w:val="499" w:hRule="exact"/>
        </w:trPr>
        <w:tc>
          <w:tcPr>
            <w:tcBorders/>
            <w:tcW w:w="146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1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r>
          </w:p>
        </w:tc>
        <w:tc>
          <w:tcPr>
            <w:tcBorders/>
            <w:tcW w:w="651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新华文摘（转载字数达 4000 字）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r>
          </w:p>
        </w:tc>
      </w:tr>
      <w:tr>
        <w:trPr>
          <w:trHeight w:val="499" w:hRule="exact"/>
        </w:trPr>
        <w:tc>
          <w:tcPr>
            <w:tcBorders/>
            <w:tcW w:w="146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r>
          </w:p>
        </w:tc>
        <w:tc>
          <w:tcPr>
            <w:tcBorders/>
            <w:tcW w:w="651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马克思主义研究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r>
          </w:p>
        </w:tc>
      </w:tr>
      <w:tr>
        <w:trPr>
          <w:trHeight w:val="499" w:hRule="exact"/>
        </w:trPr>
        <w:tc>
          <w:tcPr>
            <w:tcBorders/>
            <w:tcW w:w="146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3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r>
          </w:p>
        </w:tc>
        <w:tc>
          <w:tcPr>
            <w:tcBorders/>
            <w:tcW w:w="651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马克思主义与现实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r>
          </w:p>
        </w:tc>
      </w:tr>
      <w:tr>
        <w:trPr>
          <w:trHeight w:val="499" w:hRule="exact"/>
        </w:trPr>
        <w:tc>
          <w:tcPr>
            <w:tcBorders/>
            <w:tcW w:w="146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4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r>
          </w:p>
        </w:tc>
        <w:tc>
          <w:tcPr>
            <w:tcBorders/>
            <w:tcW w:w="651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哲学研究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r>
          </w:p>
        </w:tc>
      </w:tr>
      <w:tr>
        <w:trPr>
          <w:trHeight w:val="499" w:hRule="exact"/>
        </w:trPr>
        <w:tc>
          <w:tcPr>
            <w:tcBorders/>
            <w:tcW w:w="146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r>
          </w:p>
        </w:tc>
        <w:tc>
          <w:tcPr>
            <w:tcBorders/>
            <w:tcW w:w="651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经济研究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r>
          </w:p>
        </w:tc>
      </w:tr>
      <w:tr>
        <w:trPr>
          <w:trHeight w:val="499" w:hRule="exact"/>
        </w:trPr>
        <w:tc>
          <w:tcPr>
            <w:tcBorders/>
            <w:tcW w:w="146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6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r>
          </w:p>
        </w:tc>
        <w:tc>
          <w:tcPr>
            <w:tcBorders/>
            <w:tcW w:w="651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世界经济与政治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r>
          </w:p>
        </w:tc>
      </w:tr>
      <w:tr>
        <w:trPr>
          <w:trHeight w:val="499" w:hRule="exact"/>
        </w:trPr>
        <w:tc>
          <w:tcPr>
            <w:tcBorders/>
            <w:tcW w:w="146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7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r>
          </w:p>
        </w:tc>
        <w:tc>
          <w:tcPr>
            <w:tcBorders/>
            <w:tcW w:w="651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当代世界与社会主义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r>
          </w:p>
        </w:tc>
      </w:tr>
      <w:tr>
        <w:trPr>
          <w:trHeight w:val="499" w:hRule="exact"/>
        </w:trPr>
        <w:tc>
          <w:tcPr>
            <w:tcBorders/>
            <w:tcW w:w="146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8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r>
          </w:p>
        </w:tc>
        <w:tc>
          <w:tcPr>
            <w:tcBorders/>
            <w:tcW w:w="651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政治学研究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r>
          </w:p>
        </w:tc>
      </w:tr>
      <w:tr>
        <w:trPr>
          <w:trHeight w:val="499" w:hRule="exact"/>
        </w:trPr>
        <w:tc>
          <w:tcPr>
            <w:tcBorders/>
            <w:tcW w:w="146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9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r>
          </w:p>
        </w:tc>
        <w:tc>
          <w:tcPr>
            <w:tcBorders/>
            <w:tcW w:w="651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社会学研究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r>
          </w:p>
        </w:tc>
      </w:tr>
      <w:tr>
        <w:trPr>
          <w:trHeight w:val="499" w:hRule="exact"/>
        </w:trPr>
        <w:tc>
          <w:tcPr>
            <w:tcBorders/>
            <w:tcW w:w="146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r>
          </w:p>
        </w:tc>
        <w:tc>
          <w:tcPr>
            <w:tcBorders/>
            <w:tcW w:w="651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民族研究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r>
          </w:p>
        </w:tc>
      </w:tr>
      <w:tr>
        <w:trPr>
          <w:trHeight w:val="499" w:hRule="exact"/>
        </w:trPr>
        <w:tc>
          <w:tcPr>
            <w:tcBorders/>
            <w:tcW w:w="146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11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r>
          </w:p>
        </w:tc>
        <w:tc>
          <w:tcPr>
            <w:tcBorders/>
            <w:tcW w:w="651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世界宗教研究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r>
          </w:p>
        </w:tc>
      </w:tr>
      <w:tr>
        <w:trPr>
          <w:trHeight w:val="499" w:hRule="exact"/>
        </w:trPr>
        <w:tc>
          <w:tcPr>
            <w:tcBorders/>
            <w:tcW w:w="146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r>
          </w:p>
        </w:tc>
        <w:tc>
          <w:tcPr>
            <w:tcBorders/>
            <w:tcW w:w="651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管理世界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r>
          </w:p>
        </w:tc>
      </w:tr>
      <w:tr>
        <w:trPr>
          <w:trHeight w:val="499" w:hRule="exact"/>
        </w:trPr>
        <w:tc>
          <w:tcPr>
            <w:tcBorders/>
            <w:tcW w:w="146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13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r>
          </w:p>
        </w:tc>
        <w:tc>
          <w:tcPr>
            <w:tcBorders/>
            <w:tcW w:w="651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中国行政管理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r>
          </w:p>
        </w:tc>
      </w:tr>
      <w:tr>
        <w:trPr>
          <w:trHeight w:val="499" w:hRule="exact"/>
        </w:trPr>
        <w:tc>
          <w:tcPr>
            <w:tcBorders/>
            <w:tcW w:w="146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14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r>
          </w:p>
        </w:tc>
        <w:tc>
          <w:tcPr>
            <w:tcBorders/>
            <w:tcW w:w="651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法学研究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r>
          </w:p>
        </w:tc>
      </w:tr>
      <w:tr>
        <w:trPr>
          <w:trHeight w:val="499" w:hRule="exact"/>
        </w:trPr>
        <w:tc>
          <w:tcPr>
            <w:tcBorders/>
            <w:tcW w:w="146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r>
          </w:p>
        </w:tc>
        <w:tc>
          <w:tcPr>
            <w:tcBorders/>
            <w:tcW w:w="651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中共党史研究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r>
          </w:p>
        </w:tc>
      </w:tr>
      <w:tr>
        <w:trPr>
          <w:trHeight w:val="499" w:hRule="exact"/>
        </w:trPr>
        <w:tc>
          <w:tcPr>
            <w:tcBorders/>
            <w:tcW w:w="146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16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r>
          </w:p>
        </w:tc>
        <w:tc>
          <w:tcPr>
            <w:tcBorders/>
            <w:tcW w:w="651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党建研究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r>
          </w:p>
        </w:tc>
      </w:tr>
      <w:tr>
        <w:trPr>
          <w:trHeight w:val="499" w:hRule="exact"/>
        </w:trPr>
        <w:tc>
          <w:tcPr>
            <w:tcBorders/>
            <w:tcW w:w="146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17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r>
          </w:p>
        </w:tc>
        <w:tc>
          <w:tcPr>
            <w:tcBorders/>
            <w:tcW w:w="651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历史研究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r>
          </w:p>
        </w:tc>
      </w:tr>
      <w:tr>
        <w:trPr>
          <w:trHeight w:val="499" w:hRule="exact"/>
        </w:trPr>
        <w:tc>
          <w:tcPr>
            <w:tcBorders/>
            <w:tcW w:w="146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18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r>
          </w:p>
        </w:tc>
        <w:tc>
          <w:tcPr>
            <w:tcBorders/>
            <w:tcW w:w="651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文学评论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r>
          </w:p>
        </w:tc>
      </w:tr>
      <w:tr>
        <w:trPr>
          <w:trHeight w:val="499" w:hRule="exact"/>
        </w:trPr>
        <w:tc>
          <w:tcPr>
            <w:tcBorders/>
            <w:tcW w:w="146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19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r>
          </w:p>
        </w:tc>
        <w:tc>
          <w:tcPr>
            <w:tcBorders/>
            <w:tcW w:w="651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外语教学与研究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r>
          </w:p>
        </w:tc>
      </w:tr>
      <w:tr>
        <w:trPr>
          <w:trHeight w:val="499" w:hRule="exact"/>
        </w:trPr>
        <w:tc>
          <w:tcPr>
            <w:tcBorders/>
            <w:tcW w:w="146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r>
          </w:p>
        </w:tc>
        <w:tc>
          <w:tcPr>
            <w:tcBorders/>
            <w:tcW w:w="651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世界经济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r>
          </w:p>
        </w:tc>
      </w:tr>
      <w:tr>
        <w:trPr>
          <w:trHeight w:val="499" w:hRule="exact"/>
        </w:trPr>
        <w:tc>
          <w:tcPr>
            <w:tcBorders/>
            <w:tcW w:w="146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21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r>
          </w:p>
        </w:tc>
        <w:tc>
          <w:tcPr>
            <w:tcBorders/>
            <w:tcW w:w="651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国际问题研究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r>
          </w:p>
        </w:tc>
      </w:tr>
      <w:tr>
        <w:trPr>
          <w:trHeight w:val="499" w:hRule="exact"/>
        </w:trPr>
        <w:tc>
          <w:tcPr>
            <w:tcBorders/>
            <w:tcW w:w="146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22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r>
          </w:p>
        </w:tc>
        <w:tc>
          <w:tcPr>
            <w:tcBorders/>
            <w:tcW w:w="651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电子政务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r>
          </w:p>
        </w:tc>
      </w:tr>
      <w:tr>
        <w:trPr>
          <w:trHeight w:val="499" w:hRule="exact"/>
        </w:trPr>
        <w:tc>
          <w:tcPr>
            <w:tcBorders/>
            <w:tcW w:w="146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23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r>
          </w:p>
        </w:tc>
        <w:tc>
          <w:tcPr>
            <w:tcBorders/>
            <w:tcW w:w="651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中国图书馆学报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r>
          </w:p>
        </w:tc>
      </w:tr>
      <w:tr>
        <w:trPr>
          <w:trHeight w:val="499" w:hRule="exact"/>
        </w:trPr>
        <w:tc>
          <w:tcPr>
            <w:tcBorders/>
            <w:tcW w:w="146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24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r>
          </w:p>
        </w:tc>
        <w:tc>
          <w:tcPr>
            <w:tcBorders/>
            <w:tcW w:w="651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出版发行研究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</w:r>
          </w:p>
        </w:tc>
      </w:tr>
      <w:tr>
        <w:trPr>
          <w:trHeight w:val="499" w:hRule="exact"/>
        </w:trPr>
        <w:tc>
          <w:tcPr>
            <w:tcBorders/>
            <w:tcW w:w="146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r>
          </w:p>
        </w:tc>
        <w:tc>
          <w:tcPr>
            <w:tcBorders/>
            <w:tcW w:w="651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求是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</w:r>
          </w:p>
        </w:tc>
      </w:tr>
      <w:tr>
        <w:trPr>
          <w:trHeight w:val="499" w:hRule="exact"/>
        </w:trPr>
        <w:tc>
          <w:tcPr>
            <w:tcBorders/>
            <w:tcW w:w="146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26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r>
          </w:p>
        </w:tc>
        <w:tc>
          <w:tcPr>
            <w:tcBorders/>
            <w:tcW w:w="651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中国法学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</w:r>
          </w:p>
        </w:tc>
      </w:tr>
      <w:tr>
        <w:trPr>
          <w:trHeight w:val="499" w:hRule="exact"/>
        </w:trPr>
        <w:tc>
          <w:tcPr>
            <w:tcBorders/>
            <w:tcW w:w="146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27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r>
          </w:p>
        </w:tc>
        <w:tc>
          <w:tcPr>
            <w:tcBorders/>
            <w:tcW w:w="651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成果要报（国家社科基金）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</w:r>
          </w:p>
        </w:tc>
      </w:tr>
      <w:tr>
        <w:trPr>
          <w:trHeight w:val="499" w:hRule="exact"/>
        </w:trPr>
        <w:tc>
          <w:tcPr>
            <w:tcBorders/>
            <w:tcW w:w="146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28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r>
          </w:p>
        </w:tc>
        <w:tc>
          <w:tcPr>
            <w:tcBorders/>
            <w:tcW w:w="651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中宣部国家高端智库报告（中宣部）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</w:r>
          </w:p>
        </w:tc>
      </w:tr>
      <w:tr>
        <w:trPr>
          <w:trHeight w:val="499" w:hRule="exact"/>
        </w:trPr>
        <w:tc>
          <w:tcPr>
            <w:tcBorders/>
            <w:tcW w:w="146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29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r>
          </w:p>
        </w:tc>
        <w:tc>
          <w:tcPr>
            <w:tcBorders/>
            <w:tcW w:w="651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中国农村经济</w:t>
            </w:r>
            <w:r>
              <w:rPr>
                <w:rFonts w:ascii="仿宋" w:hAnsi="仿宋" w:eastAsia="仿宋" w:cs="仿宋"/>
                <w:color w:val="auto"/>
                <w:sz w:val="32"/>
                <w:szCs w:val="32"/>
                <w:lang w:bidi="ar"/>
              </w:rPr>
            </w:r>
          </w:p>
        </w:tc>
      </w:tr>
      <w:tr>
        <w:trPr>
          <w:trHeight w:val="499" w:hRule="exact"/>
        </w:trPr>
        <w:tc>
          <w:tcPr>
            <w:tcBorders/>
            <w:tcW w:w="146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r>
          </w:p>
        </w:tc>
        <w:tc>
          <w:tcPr>
            <w:tcBorders/>
            <w:tcW w:w="651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中国工业经济</w:t>
            </w:r>
            <w:r>
              <w:rPr>
                <w:rFonts w:ascii="仿宋" w:hAnsi="仿宋" w:eastAsia="仿宋" w:cs="仿宋"/>
                <w:color w:val="auto"/>
                <w:sz w:val="32"/>
                <w:szCs w:val="32"/>
                <w:lang w:bidi="ar"/>
              </w:rPr>
            </w:r>
          </w:p>
        </w:tc>
      </w:tr>
      <w:tr>
        <w:trPr>
          <w:trHeight w:val="499" w:hRule="exact"/>
        </w:trPr>
        <w:tc>
          <w:tcPr>
            <w:tcBorders/>
            <w:tcW w:w="146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31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r>
          </w:p>
        </w:tc>
        <w:tc>
          <w:tcPr>
            <w:tcBorders/>
            <w:tcW w:w="651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中共中央党校（国家行政学院）学报</w:t>
            </w:r>
            <w:r>
              <w:rPr>
                <w:rFonts w:ascii="仿宋" w:hAnsi="仿宋" w:eastAsia="仿宋" w:cs="仿宋"/>
                <w:color w:val="auto"/>
                <w:sz w:val="32"/>
                <w:szCs w:val="32"/>
                <w:lang w:bidi="ar"/>
              </w:rPr>
            </w:r>
          </w:p>
        </w:tc>
      </w:tr>
      <w:tr>
        <w:trPr>
          <w:trHeight w:val="499" w:hRule="exact"/>
        </w:trPr>
        <w:tc>
          <w:tcPr>
            <w:tcBorders/>
            <w:tcW w:w="146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32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r>
          </w:p>
        </w:tc>
        <w:tc>
          <w:tcPr>
            <w:tcBorders/>
            <w:tcW w:w="651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中国人民大学学报</w:t>
            </w:r>
            <w:r>
              <w:rPr>
                <w:rFonts w:ascii="仿宋" w:hAnsi="仿宋" w:eastAsia="仿宋" w:cs="仿宋"/>
                <w:color w:val="auto"/>
                <w:sz w:val="32"/>
                <w:szCs w:val="32"/>
                <w:lang w:bidi="ar"/>
              </w:rPr>
            </w:r>
          </w:p>
        </w:tc>
      </w:tr>
      <w:tr>
        <w:trPr>
          <w:trHeight w:val="499" w:hRule="exact"/>
        </w:trPr>
        <w:tc>
          <w:tcPr>
            <w:tcBorders/>
            <w:tcW w:w="146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33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r>
          </w:p>
        </w:tc>
        <w:tc>
          <w:tcPr>
            <w:tcBorders/>
            <w:tcW w:w="651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人民日报（理论版3000字以上）</w:t>
            </w:r>
            <w:r>
              <w:rPr>
                <w:rFonts w:ascii="仿宋" w:hAnsi="仿宋" w:eastAsia="仿宋" w:cs="仿宋"/>
                <w:color w:val="auto"/>
                <w:sz w:val="32"/>
                <w:szCs w:val="32"/>
                <w:lang w:bidi="ar"/>
              </w:rPr>
            </w:r>
          </w:p>
        </w:tc>
      </w:tr>
      <w:tr>
        <w:trPr>
          <w:trHeight w:val="499" w:hRule="exact"/>
        </w:trPr>
        <w:tc>
          <w:tcPr>
            <w:tcBorders/>
            <w:tcW w:w="146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34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r>
          </w:p>
        </w:tc>
        <w:tc>
          <w:tcPr>
            <w:tcBorders/>
            <w:tcW w:w="651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光明日报（理论版3000字以上）</w:t>
            </w:r>
            <w:r>
              <w:rPr>
                <w:rFonts w:ascii="仿宋" w:hAnsi="仿宋" w:eastAsia="仿宋" w:cs="仿宋"/>
                <w:color w:val="auto"/>
                <w:sz w:val="32"/>
                <w:szCs w:val="32"/>
                <w:lang w:bidi="ar"/>
              </w:rPr>
            </w:r>
          </w:p>
        </w:tc>
      </w:tr>
      <w:tr>
        <w:trPr>
          <w:trHeight w:val="499" w:hRule="exact"/>
        </w:trPr>
        <w:tc>
          <w:tcPr>
            <w:tcBorders/>
            <w:tcW w:w="1467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35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r>
          </w:p>
        </w:tc>
        <w:tc>
          <w:tcPr>
            <w:tcBorders/>
            <w:tcW w:w="651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经济日报（理论版3000字以上）</w:t>
            </w:r>
            <w:r>
              <w:rPr>
                <w:rFonts w:ascii="仿宋" w:hAnsi="仿宋" w:eastAsia="仿宋" w:cs="仿宋"/>
                <w:color w:val="auto"/>
                <w:sz w:val="32"/>
                <w:szCs w:val="32"/>
                <w:lang w:bidi="ar"/>
              </w:rPr>
            </w:r>
          </w:p>
        </w:tc>
      </w:tr>
    </w:tbl>
    <w:p>
      <w:pPr>
        <w:numPr>
          <w:ilvl w:val="0"/>
          <w:numId w:val="0"/>
        </w:numPr>
        <w:pBdr/>
        <w:spacing w:line="560" w:lineRule="exact"/>
        <w:ind w:firstLine="680"/>
        <w:rPr>
          <w:rFonts w:hint="eastAsia" w:ascii="仿宋" w:eastAsia="仿宋" w:cs="宋体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三、</w:t>
      </w:r>
      <w:r>
        <w:rPr>
          <w:rFonts w:hint="eastAsia" w:ascii="仿宋_GB2312" w:eastAsia="仿宋_GB2312"/>
          <w:color w:val="auto"/>
          <w:sz w:val="34"/>
          <w:szCs w:val="34"/>
        </w:rPr>
        <w:t xml:space="preserve">C类期刊</w:t>
      </w:r>
      <w:r>
        <w:rPr>
          <w:rFonts w:hint="eastAsia" w:ascii="仿宋" w:eastAsia="仿宋" w:cs="宋体"/>
          <w:color w:val="auto"/>
          <w:sz w:val="32"/>
          <w:szCs w:val="32"/>
        </w:rPr>
      </w:r>
    </w:p>
    <w:tbl>
      <w:tblPr>
        <w:tblStyle w:val="623"/>
        <w:tblW w:w="0" w:type="auto"/>
        <w:tblInd w:w="5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67"/>
        <w:gridCol w:w="6511"/>
      </w:tblGrid>
      <w:tr>
        <w:trPr>
          <w:trHeight w:val="283"/>
        </w:trPr>
        <w:tc>
          <w:tcPr>
            <w:tcBorders/>
            <w:tcW w:w="1590" w:type="dxa"/>
            <w:vAlign w:val="top"/>
            <w:textDirection w:val="lrTb"/>
            <w:noWrap w:val="false"/>
          </w:tcPr>
          <w:p>
            <w:pPr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 xml:space="preserve">序号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r>
          </w:p>
        </w:tc>
        <w:tc>
          <w:tcPr>
            <w:tcBorders/>
            <w:tcW w:w="7262" w:type="dxa"/>
            <w:vAlign w:val="top"/>
            <w:textDirection w:val="lrTb"/>
            <w:noWrap w:val="false"/>
          </w:tcPr>
          <w:p>
            <w:pPr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1"/>
                <w:sz w:val="32"/>
                <w:szCs w:val="32"/>
              </w:rPr>
              <w:t xml:space="preserve">刊物名称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r>
          </w:p>
        </w:tc>
      </w:tr>
      <w:tr>
        <w:trPr>
          <w:trHeight w:val="499" w:hRule="exact"/>
        </w:trPr>
        <w:tc>
          <w:tcPr>
            <w:tcBorders/>
            <w:tcW w:w="159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1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r>
          </w:p>
        </w:tc>
        <w:tc>
          <w:tcPr>
            <w:tcBorders/>
            <w:tcW w:w="726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人民日报（理论版2000字以上不足3000字）</w:t>
            </w:r>
            <w:r>
              <w:rPr>
                <w:rFonts w:ascii="仿宋" w:hAnsi="仿宋" w:eastAsia="仿宋" w:cs="仿宋"/>
                <w:color w:val="auto"/>
                <w:sz w:val="32"/>
                <w:szCs w:val="32"/>
                <w:lang w:bidi="ar"/>
              </w:rPr>
            </w:r>
          </w:p>
        </w:tc>
      </w:tr>
      <w:tr>
        <w:trPr>
          <w:trHeight w:val="499" w:hRule="exact"/>
        </w:trPr>
        <w:tc>
          <w:tcPr>
            <w:tcBorders/>
            <w:tcW w:w="159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2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r>
          </w:p>
        </w:tc>
        <w:tc>
          <w:tcPr>
            <w:tcBorders/>
            <w:tcW w:w="726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光明日报（理论版2000字以上不足3000字）</w:t>
            </w:r>
            <w:r>
              <w:rPr>
                <w:rFonts w:ascii="仿宋" w:hAnsi="仿宋" w:eastAsia="仿宋" w:cs="仿宋"/>
                <w:color w:val="auto"/>
                <w:sz w:val="32"/>
                <w:szCs w:val="32"/>
                <w:lang w:bidi="ar"/>
              </w:rPr>
            </w:r>
          </w:p>
        </w:tc>
      </w:tr>
      <w:tr>
        <w:trPr>
          <w:trHeight w:val="499" w:hRule="exact"/>
        </w:trPr>
        <w:tc>
          <w:tcPr>
            <w:tcBorders/>
            <w:tcW w:w="159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3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r>
          </w:p>
        </w:tc>
        <w:tc>
          <w:tcPr>
            <w:tcBorders/>
            <w:tcW w:w="726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经济日报（理论版2000字以上不足3000字）</w:t>
            </w:r>
            <w:r>
              <w:rPr>
                <w:rFonts w:ascii="仿宋" w:hAnsi="仿宋" w:eastAsia="仿宋" w:cs="仿宋"/>
                <w:color w:val="auto"/>
                <w:sz w:val="32"/>
                <w:szCs w:val="32"/>
                <w:lang w:bidi="ar"/>
              </w:rPr>
            </w:r>
          </w:p>
        </w:tc>
      </w:tr>
      <w:tr>
        <w:trPr>
          <w:trHeight w:val="499" w:hRule="exact"/>
        </w:trPr>
        <w:tc>
          <w:tcPr>
            <w:tcBorders/>
            <w:tcW w:w="159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4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r>
          </w:p>
        </w:tc>
        <w:tc>
          <w:tcPr>
            <w:tcBorders/>
            <w:tcW w:w="726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新华月报（全文转载）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</w:r>
          </w:p>
        </w:tc>
      </w:tr>
      <w:tr>
        <w:trPr>
          <w:trHeight w:val="499" w:hRule="exact"/>
        </w:trPr>
        <w:tc>
          <w:tcPr>
            <w:tcBorders/>
            <w:tcW w:w="159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5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r>
          </w:p>
        </w:tc>
        <w:tc>
          <w:tcPr>
            <w:tcBorders/>
            <w:tcW w:w="726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中国社会科学文摘（全文转载）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</w:r>
          </w:p>
        </w:tc>
      </w:tr>
      <w:tr>
        <w:trPr>
          <w:trHeight w:val="499" w:hRule="exact"/>
        </w:trPr>
        <w:tc>
          <w:tcPr>
            <w:tcBorders/>
            <w:tcW w:w="159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6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r>
          </w:p>
        </w:tc>
        <w:tc>
          <w:tcPr>
            <w:tcBorders/>
            <w:tcW w:w="726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高等学校文科学术文摘（全文转载）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</w:r>
          </w:p>
        </w:tc>
      </w:tr>
      <w:tr>
        <w:trPr>
          <w:trHeight w:val="499" w:hRule="exact"/>
        </w:trPr>
        <w:tc>
          <w:tcPr>
            <w:tcBorders/>
            <w:tcW w:w="159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7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r>
          </w:p>
        </w:tc>
        <w:tc>
          <w:tcPr>
            <w:tcBorders/>
            <w:tcW w:w="726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中国人民大学复印报刊资料（全文转载）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r>
          </w:p>
        </w:tc>
      </w:tr>
      <w:tr>
        <w:trPr>
          <w:trHeight w:val="499" w:hRule="exact"/>
        </w:trPr>
        <w:tc>
          <w:tcPr>
            <w:tcBorders/>
            <w:tcW w:w="159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8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r>
          </w:p>
        </w:tc>
        <w:tc>
          <w:tcPr>
            <w:tcBorders/>
            <w:tcW w:w="726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同时入选C刊、北大核心、中央党校核心的期刊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</w:r>
          </w:p>
        </w:tc>
      </w:tr>
    </w:tbl>
    <w:p>
      <w:pPr>
        <w:numPr>
          <w:ilvl w:val="0"/>
          <w:numId w:val="1"/>
        </w:numPr>
        <w:pBdr/>
        <w:spacing w:line="560" w:lineRule="exact"/>
        <w:ind w:firstLine="680"/>
        <w:rPr>
          <w:rFonts w:hint="eastAsia" w:ascii="仿宋_GB2312" w:eastAsia="仿宋_GB2312"/>
          <w:color w:val="auto"/>
          <w:sz w:val="34"/>
          <w:szCs w:val="34"/>
          <w:lang w:val="en-US" w:eastAsia="zh-CN"/>
        </w:rPr>
      </w:pP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  <w:t xml:space="preserve">D类期刊</w:t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</w:r>
    </w:p>
    <w:tbl>
      <w:tblPr>
        <w:tblStyle w:val="623"/>
        <w:tblW w:w="0" w:type="auto"/>
        <w:tblInd w:w="5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45"/>
        <w:gridCol w:w="6533"/>
      </w:tblGrid>
      <w:tr>
        <w:trPr>
          <w:trHeight w:val="283"/>
        </w:trPr>
        <w:tc>
          <w:tcPr>
            <w:tcBorders/>
            <w:tcW w:w="1590" w:type="dxa"/>
            <w:vAlign w:val="top"/>
            <w:textDirection w:val="lrTb"/>
            <w:noWrap w:val="false"/>
          </w:tcPr>
          <w:p>
            <w:pPr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/>
            <w:bookmarkStart w:id="0" w:name="_GoBack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 xml:space="preserve"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eastAsia="zh-CN"/>
              </w:rPr>
            </w:r>
          </w:p>
        </w:tc>
        <w:tc>
          <w:tcPr>
            <w:tcBorders/>
            <w:tcW w:w="7262" w:type="dxa"/>
            <w:vAlign w:val="top"/>
            <w:textDirection w:val="lrTb"/>
            <w:noWrap w:val="false"/>
          </w:tcPr>
          <w:p>
            <w:pPr>
              <w:pBdr/>
              <w:spacing w:line="560" w:lineRule="exact"/>
              <w:ind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"/>
                <w:sz w:val="32"/>
                <w:szCs w:val="32"/>
                <w:lang w:val="en-US" w:eastAsia="zh-CN"/>
              </w:rPr>
              <w:t xml:space="preserve">C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"/>
                <w:sz w:val="32"/>
                <w:szCs w:val="32"/>
              </w:rPr>
              <w:t xml:space="preserve">刊</w:t>
            </w:r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</w:rPr>
            </w:r>
          </w:p>
        </w:tc>
      </w:tr>
      <w:tr>
        <w:trPr>
          <w:trHeight w:val="499" w:hRule="exact"/>
        </w:trPr>
        <w:tc>
          <w:tcPr>
            <w:tcBorders/>
            <w:tcW w:w="159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2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r>
          </w:p>
        </w:tc>
        <w:tc>
          <w:tcPr>
            <w:tcBorders/>
            <w:tcW w:w="726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"/>
              </w:rPr>
              <w:t xml:space="preserve">北大核心</w:t>
            </w:r>
            <w:r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 w:bidi="ar"/>
              </w:rPr>
            </w:r>
          </w:p>
        </w:tc>
      </w:tr>
      <w:tr>
        <w:trPr>
          <w:trHeight w:val="499" w:hRule="exact"/>
        </w:trPr>
        <w:tc>
          <w:tcPr>
            <w:tcBorders/>
            <w:tcW w:w="159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3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r>
          </w:p>
        </w:tc>
        <w:tc>
          <w:tcPr>
            <w:tcBorders/>
            <w:tcW w:w="726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"/>
              </w:rPr>
              <w:t xml:space="preserve">中央党校核心</w:t>
            </w:r>
            <w:r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 w:bidi="ar"/>
              </w:rPr>
            </w:r>
          </w:p>
        </w:tc>
      </w:tr>
      <w:tr>
        <w:trPr>
          <w:trHeight w:val="499" w:hRule="exact"/>
        </w:trPr>
        <w:tc>
          <w:tcPr>
            <w:tcBorders/>
            <w:tcW w:w="159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4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r>
          </w:p>
        </w:tc>
        <w:tc>
          <w:tcPr>
            <w:tcBorders/>
            <w:tcW w:w="726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560" w:lineRule="exact"/>
              <w:ind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"/>
              </w:rPr>
              <w:t xml:space="preserve">SCI、SSCI、A&amp;HCI</w:t>
            </w:r>
            <w:r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 w:bidi="ar"/>
              </w:rPr>
            </w:r>
          </w:p>
        </w:tc>
      </w:tr>
    </w:tbl>
    <w:p>
      <w:pPr>
        <w:numPr>
          <w:ilvl w:val="0"/>
          <w:numId w:val="0"/>
        </w:numPr>
        <w:pBdr/>
        <w:spacing w:line="560" w:lineRule="exact"/>
        <w:ind/>
        <w:rPr>
          <w:rFonts w:hint="eastAsia" w:ascii="仿宋_GB2312" w:eastAsia="仿宋_GB2312"/>
          <w:color w:val="auto"/>
          <w:sz w:val="34"/>
          <w:szCs w:val="34"/>
          <w:lang w:val="en-US" w:eastAsia="zh-CN"/>
        </w:rPr>
      </w:pP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</w:r>
      <w:r>
        <w:rPr>
          <w:rFonts w:hint="eastAsia" w:ascii="仿宋_GB2312" w:eastAsia="仿宋_GB2312"/>
          <w:color w:val="auto"/>
          <w:sz w:val="34"/>
          <w:szCs w:val="34"/>
          <w:lang w:val="en-US" w:eastAsia="zh-CN"/>
        </w:rPr>
      </w:r>
    </w:p>
    <w:p>
      <w:pPr>
        <w:numPr>
          <w:ilvl w:val="0"/>
          <w:numId w:val="0"/>
        </w:numPr>
        <w:pBdr/>
        <w:spacing w:line="560" w:lineRule="exact"/>
        <w:ind/>
        <w:rPr>
          <w:rFonts w:hint="default" w:ascii="仿宋_GB2312" w:eastAsia="仿宋_GB2312"/>
          <w:color w:val="auto"/>
          <w:sz w:val="34"/>
          <w:szCs w:val="34"/>
          <w:lang w:val="en-US" w:eastAsia="zh-CN"/>
        </w:rPr>
      </w:pPr>
      <w:r>
        <w:rPr>
          <w:rFonts w:hint="default" w:ascii="仿宋_GB2312" w:eastAsia="仿宋_GB2312"/>
          <w:color w:val="auto"/>
          <w:sz w:val="34"/>
          <w:szCs w:val="34"/>
          <w:lang w:val="en-US" w:eastAsia="zh-CN"/>
        </w:rPr>
      </w:r>
      <w:r>
        <w:rPr>
          <w:rFonts w:hint="default" w:ascii="仿宋_GB2312" w:eastAsia="仿宋_GB2312"/>
          <w:color w:val="auto"/>
          <w:sz w:val="34"/>
          <w:szCs w:val="34"/>
          <w:lang w:val="en-US" w:eastAsia="zh-CN"/>
        </w:rPr>
      </w:r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</w:font>
  <w:font w:name="仿宋_GB2312">
    <w:panose1 w:val="02010609030101010101"/>
  </w:font>
  <w:font w:name="方正小标宋简体">
    <w:panose1 w:val="03000509000000000000"/>
  </w:font>
  <w:font w:name="Symbol">
    <w:panose1 w:val="05050102010706020507"/>
  </w:font>
  <w:font w:name="Wingdings">
    <w:panose1 w:val="05000000000000000000"/>
  </w:font>
  <w:font w:name="宋体">
    <w:panose1 w:val="02010600030101010101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等线">
    <w:panose1 w:val="02010600030101010101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、"/>
      <w:numFmt w:val="chineseCounting"/>
      <w:pPr>
        <w:pBdr/>
        <w:spacing/>
        <w:ind/>
      </w:pPr>
      <w:rPr>
        <w:rFonts w:hint="eastAsia"/>
      </w:rPr>
      <w:start w:val="4"/>
      <w:suff w:val="nothing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2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2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2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2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2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2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2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2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2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20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20"/>
    <w:next w:val="620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2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2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20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21"/>
    <w:link w:val="42"/>
    <w:uiPriority w:val="99"/>
    <w:pPr>
      <w:pBdr/>
      <w:spacing/>
      <w:ind/>
    </w:pPr>
  </w:style>
  <w:style w:type="paragraph" w:styleId="44">
    <w:name w:val="Footer"/>
    <w:basedOn w:val="620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21"/>
    <w:link w:val="44"/>
    <w:uiPriority w:val="99"/>
    <w:pPr>
      <w:pBdr/>
      <w:spacing/>
      <w:ind/>
    </w:pPr>
  </w:style>
  <w:style w:type="paragraph" w:styleId="46">
    <w:name w:val="Caption"/>
    <w:basedOn w:val="620"/>
    <w:next w:val="62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9">
    <w:name w:val="Table Grid Light"/>
    <w:basedOn w:val="6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2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2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20"/>
    <w:next w:val="620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20"/>
    <w:next w:val="620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20"/>
    <w:next w:val="620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20"/>
    <w:next w:val="620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20"/>
    <w:next w:val="620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20"/>
    <w:next w:val="620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20"/>
    <w:next w:val="620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20"/>
    <w:next w:val="620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20"/>
    <w:next w:val="620"/>
    <w:uiPriority w:val="99"/>
    <w:unhideWhenUsed/>
    <w:pPr>
      <w:pBdr/>
      <w:spacing w:after="0" w:afterAutospacing="0"/>
      <w:ind/>
    </w:pPr>
  </w:style>
  <w:style w:type="paragraph" w:styleId="620" w:default="1">
    <w:name w:val="Normal"/>
    <w:uiPriority w:val="0"/>
    <w:qFormat/>
    <w:pPr>
      <w:widowControl w:val="false"/>
      <w:pBdr/>
      <w:spacing/>
      <w:ind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character" w:styleId="621" w:default="1">
    <w:name w:val="Default Paragraph Font"/>
    <w:uiPriority w:val="0"/>
    <w:semiHidden/>
    <w:pPr>
      <w:pBdr/>
      <w:spacing/>
      <w:ind/>
    </w:pPr>
  </w:style>
  <w:style w:type="table" w:styleId="622" w:default="1">
    <w:name w:val="Normal Table"/>
    <w:uiPriority w:val="0"/>
    <w:semiHidden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3">
    <w:name w:val="Table Grid"/>
    <w:basedOn w:val="622"/>
    <w:uiPriority w:val="59"/>
    <w:qFormat/>
    <w:pPr>
      <w:widowControl w:val="false"/>
      <w:pBdr/>
      <w:spacing/>
      <w:ind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759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匿名</cp:lastModifiedBy>
  <cp:revision>2</cp:revision>
  <dcterms:created xsi:type="dcterms:W3CDTF">2023-04-12T02:52:00Z</dcterms:created>
  <dcterms:modified xsi:type="dcterms:W3CDTF">2024-05-28T03:32:41Z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4A19AE3137AD4ABB8B6B2534FF24A01D_11</vt:lpwstr>
  </property>
</Properties>
</file>