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2"/>
        <w:tblW w:w="0" w:type="auto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课题编号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Times New Roman" w:hAnsi="Times New Roman"/>
          <w:sz w:val="32"/>
          <w:szCs w:val="32"/>
        </w:rPr>
      </w:pPr>
    </w:p>
    <w:p>
      <w:pPr>
        <w:spacing w:line="92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中共黔南州委党校2024年校级课题</w:t>
      </w:r>
    </w:p>
    <w:p>
      <w:pPr>
        <w:spacing w:line="92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结 项 材 料</w:t>
      </w:r>
    </w:p>
    <w:bookmarkEnd w:id="0"/>
    <w:p>
      <w:pPr>
        <w:spacing w:line="920" w:lineRule="exact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920" w:lineRule="exact"/>
        <w:ind w:firstLine="722" w:firstLine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课题名称</w:t>
      </w:r>
      <w:r>
        <w:rPr>
          <w:rFonts w:hint="eastAsia" w:ascii="宋体" w:hAnsi="宋体"/>
          <w:sz w:val="36"/>
          <w:szCs w:val="36"/>
        </w:rPr>
        <w:t>___________________________________</w:t>
      </w:r>
    </w:p>
    <w:p>
      <w:pPr>
        <w:spacing w:line="920" w:lineRule="exact"/>
        <w:ind w:firstLine="708" w:firstLineChars="196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课题主持人</w:t>
      </w:r>
      <w:r>
        <w:rPr>
          <w:rFonts w:hint="eastAsia" w:ascii="宋体" w:hAnsi="宋体"/>
          <w:sz w:val="36"/>
          <w:szCs w:val="36"/>
        </w:rPr>
        <w:t>_________________________________</w:t>
      </w:r>
    </w:p>
    <w:p>
      <w:pPr>
        <w:spacing w:line="920" w:lineRule="exact"/>
        <w:ind w:firstLine="708" w:firstLineChars="196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工作单位</w:t>
      </w:r>
      <w:r>
        <w:rPr>
          <w:rFonts w:hint="eastAsia" w:ascii="宋体" w:hAnsi="宋体"/>
          <w:sz w:val="36"/>
          <w:szCs w:val="36"/>
        </w:rPr>
        <w:t>___________________________________</w:t>
      </w:r>
    </w:p>
    <w:p>
      <w:pPr>
        <w:spacing w:line="920" w:lineRule="exact"/>
        <w:ind w:firstLine="708" w:firstLineChars="196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联系电话</w:t>
      </w:r>
      <w:r>
        <w:rPr>
          <w:rFonts w:hint="eastAsia" w:ascii="宋体" w:hAnsi="宋体"/>
          <w:sz w:val="36"/>
          <w:szCs w:val="36"/>
        </w:rPr>
        <w:t>___________________________________</w:t>
      </w:r>
    </w:p>
    <w:p>
      <w:pPr>
        <w:spacing w:line="920" w:lineRule="exact"/>
        <w:ind w:firstLine="708" w:firstLineChars="196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填表日期</w:t>
      </w:r>
      <w:r>
        <w:rPr>
          <w:rFonts w:hint="eastAsia" w:ascii="宋体" w:hAnsi="宋体"/>
          <w:sz w:val="36"/>
          <w:szCs w:val="36"/>
        </w:rPr>
        <w:t>___________________________________</w:t>
      </w:r>
    </w:p>
    <w:p>
      <w:pPr>
        <w:spacing w:line="920" w:lineRule="exact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920" w:lineRule="exact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中共黔南州委党校  黔南行政学院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44"/>
          <w:szCs w:val="44"/>
        </w:rPr>
        <w:t>课题组成员名单（宋体二号加粗）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姓名  单位及职务/职称（宋体三号加粗）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...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...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（结项证书成员名单以排序为准）</w:t>
      </w: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44"/>
          <w:szCs w:val="44"/>
        </w:rPr>
        <w:t>标题（宋体二号加粗）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tabs>
          <w:tab w:val="left" w:pos="7163"/>
        </w:tabs>
        <w:spacing w:line="360" w:lineRule="auto"/>
        <w:ind w:firstLine="481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摘 要：</w:t>
      </w:r>
      <w:r>
        <w:rPr>
          <w:rFonts w:hint="eastAsia" w:ascii="宋体" w:hAnsi="宋体"/>
          <w:bCs/>
          <w:sz w:val="24"/>
        </w:rPr>
        <w:t>内容为宋体小四号，1.5倍行距</w:t>
      </w:r>
      <w:r>
        <w:rPr>
          <w:rFonts w:hint="eastAsia" w:ascii="宋体" w:hAnsi="宋体"/>
          <w:bCs/>
          <w:sz w:val="24"/>
        </w:rPr>
        <w:tab/>
      </w:r>
    </w:p>
    <w:p>
      <w:pPr>
        <w:spacing w:line="360" w:lineRule="auto"/>
        <w:ind w:firstLine="481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关键词：</w:t>
      </w:r>
      <w:r>
        <w:rPr>
          <w:rFonts w:hint="eastAsia" w:ascii="宋体" w:hAnsi="宋体"/>
          <w:bCs/>
          <w:sz w:val="24"/>
        </w:rPr>
        <w:t>内容为宋体小四号，1.5倍行距</w:t>
      </w: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正文内容统一使用为宋体小四号，1.5倍行距。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一、正文一级标题用黑体四号字</w:t>
      </w:r>
    </w:p>
    <w:p>
      <w:pPr>
        <w:spacing w:line="360" w:lineRule="auto"/>
        <w:ind w:firstLine="481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（一）正文二级标题用宋体小四号加粗，1.5倍行距</w:t>
      </w:r>
    </w:p>
    <w:p>
      <w:pPr>
        <w:spacing w:line="360" w:lineRule="auto"/>
        <w:ind w:firstLine="480" w:firstLineChars="200"/>
        <w:rPr>
          <w:rFonts w:hint="eastAsia" w:ascii="楷体_GB2312" w:hAnsi="楷体_GB2312" w:eastAsia="楷体_GB2312" w:cs="楷体_GB2312"/>
          <w:bCs/>
          <w:sz w:val="24"/>
        </w:rPr>
      </w:pPr>
      <w:r>
        <w:rPr>
          <w:rFonts w:hint="eastAsia" w:ascii="楷体_GB2312" w:hAnsi="楷体_GB2312" w:eastAsia="楷体_GB2312" w:cs="楷体_GB2312"/>
          <w:bCs/>
          <w:sz w:val="24"/>
        </w:rPr>
        <w:t>1.正文三级标题用楷体小四号不加粗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...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...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...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参考文献：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[1]参考文献按照文中出现的顺序依次排序，重复出现的文献则按第一次出现的序号为准。未引用的文献不列。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[2]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...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CD6155"/>
    <w:rsid w:val="FEC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2024-12-26T10:06:00Z</dcterms:created>
  <dc:creator>ysgz</dc:creator>
  <cp:lastModifiedBy>ysgz</cp:lastModifiedBy>
  <dcterms:modified xsi:type="dcterms:W3CDTF">2024-12-26T10:07:56Z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